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EA1317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DE166F">
        <w:rPr>
          <w:rFonts w:ascii="Arial" w:hAnsi="Arial" w:cs="Arial"/>
          <w:sz w:val="20"/>
          <w:szCs w:val="20"/>
        </w:rPr>
        <w:t xml:space="preserve">7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EEB" w:rsidRDefault="00D21EEB" w:rsidP="00D21E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 xml:space="preserve">Расшифровка нематериальных активов </w:t>
      </w:r>
      <w:r>
        <w:rPr>
          <w:rFonts w:ascii="Arial" w:hAnsi="Arial" w:cs="Arial"/>
          <w:b/>
          <w:sz w:val="20"/>
          <w:szCs w:val="20"/>
        </w:rPr>
        <w:t>П</w:t>
      </w:r>
      <w:r w:rsidRPr="00D21EE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</w:p>
    <w:p w:rsidR="00331931" w:rsidRPr="00A74B5C" w:rsidRDefault="00D21EEB" w:rsidP="00A74B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>с указанием по каждому активу срока полезного использования</w:t>
      </w:r>
    </w:p>
    <w:p w:rsidR="006C146E" w:rsidRDefault="006C146E"/>
    <w:tbl>
      <w:tblPr>
        <w:tblStyle w:val="a3"/>
        <w:tblW w:w="0" w:type="auto"/>
        <w:tblInd w:w="-185" w:type="dxa"/>
        <w:tblLook w:val="04A0" w:firstRow="1" w:lastRow="0" w:firstColumn="1" w:lastColumn="0" w:noHBand="0" w:noVBand="1"/>
      </w:tblPr>
      <w:tblGrid>
        <w:gridCol w:w="3351"/>
        <w:gridCol w:w="1702"/>
        <w:gridCol w:w="1792"/>
        <w:gridCol w:w="1564"/>
        <w:gridCol w:w="1405"/>
      </w:tblGrid>
      <w:tr w:rsidR="005669BD" w:rsidRPr="006024DA" w:rsidTr="00EA1317">
        <w:tc>
          <w:tcPr>
            <w:tcW w:w="3600" w:type="dxa"/>
            <w:vMerge w:val="restart"/>
          </w:tcPr>
          <w:p w:rsidR="005669BD" w:rsidRPr="006024DA" w:rsidRDefault="005669B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Наименование нематериального актива</w:t>
            </w:r>
          </w:p>
        </w:tc>
        <w:tc>
          <w:tcPr>
            <w:tcW w:w="1453" w:type="dxa"/>
            <w:vMerge w:val="restart"/>
          </w:tcPr>
          <w:p w:rsidR="005669BD" w:rsidRPr="006024DA" w:rsidRDefault="005669BD" w:rsidP="0004115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Срок полезного использования, месяцев</w:t>
            </w:r>
          </w:p>
        </w:tc>
        <w:tc>
          <w:tcPr>
            <w:tcW w:w="4761" w:type="dxa"/>
            <w:gridSpan w:val="3"/>
          </w:tcPr>
          <w:p w:rsidR="005669BD" w:rsidRPr="006024DA" w:rsidRDefault="005669BD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На 3</w:t>
            </w:r>
            <w:r w:rsidR="006024DA" w:rsidRPr="006024DA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6024DA" w:rsidRPr="006024DA">
              <w:rPr>
                <w:rFonts w:ascii="Times New Roman" w:hAnsi="Times New Roman" w:cs="Times New Roman"/>
                <w:sz w:val="24"/>
                <w:szCs w:val="20"/>
              </w:rPr>
              <w:t>декабря</w:t>
            </w: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2025 года</w:t>
            </w:r>
          </w:p>
        </w:tc>
      </w:tr>
      <w:tr w:rsidR="005669BD" w:rsidRPr="006024DA" w:rsidTr="00EA1317">
        <w:tc>
          <w:tcPr>
            <w:tcW w:w="3600" w:type="dxa"/>
            <w:vMerge/>
          </w:tcPr>
          <w:p w:rsidR="005669BD" w:rsidRPr="006024DA" w:rsidRDefault="005669BD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53" w:type="dxa"/>
            <w:vMerge/>
          </w:tcPr>
          <w:p w:rsidR="005669BD" w:rsidRPr="006024DA" w:rsidRDefault="005669BD" w:rsidP="0004115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92" w:type="dxa"/>
          </w:tcPr>
          <w:p w:rsidR="005669BD" w:rsidRPr="006024DA" w:rsidRDefault="005669BD" w:rsidP="0004115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Первоначальная стоимость, руб.</w:t>
            </w:r>
          </w:p>
        </w:tc>
        <w:tc>
          <w:tcPr>
            <w:tcW w:w="1564" w:type="dxa"/>
          </w:tcPr>
          <w:p w:rsidR="005669BD" w:rsidRPr="006024DA" w:rsidRDefault="005669BD" w:rsidP="0004115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Амортизация, руб.</w:t>
            </w:r>
          </w:p>
        </w:tc>
        <w:tc>
          <w:tcPr>
            <w:tcW w:w="1405" w:type="dxa"/>
          </w:tcPr>
          <w:p w:rsidR="005669BD" w:rsidRPr="006024DA" w:rsidRDefault="005669BD" w:rsidP="0004115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Остаточная стоимость, руб.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1С:Документооборот 8 КОРП. Электронная поставка (бессрочная) с 16.12.2022 по 15.12.2025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121 993,65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46 764,29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75 229,36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proofErr w:type="gram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С:Предприятие</w:t>
            </w:r>
            <w:proofErr w:type="gram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8 ПРОФ. Клиентская лицензия на 100 рабочих мест. Электронная поставка бессрочна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234 854,03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90 027,34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144 826,69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1С:Предприятие 8.3 ПРОФ. Лицензия на сервер (х86-64) Электронная поставка (бессрочная)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114 937,22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44 059,26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70 877,96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1С:Предприятие 8КОРП. Клиентская лицензия на 100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р.м.Электронная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поставка (бессрочная)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133 613,03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51 218,29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82 394,74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Веб-сайт "Вторичная недвижимость"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120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184 969,63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134 713,56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50 256,07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Клиентская лицензия на 100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р.м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. 1С:ERP Управ. строительной организацией 2. (бессрочная)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115 620,45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44 321,23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71 299,22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Лицензия ST до 250 IP-камера на 1 сервер, MC-PO-00274 (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Macroscop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) с 28.02.2022. бессрочная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328 416,24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125 892,86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202 523,38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Лицензия</w:t>
            </w:r>
            <w:r w:rsidRPr="006024DA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VMware vSphere 7 Standard Acceleration Kit for 6 processors (</w:t>
            </w: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бессрочная</w:t>
            </w:r>
            <w:r w:rsidRPr="006024DA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156 407,66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59 956,25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96 451,41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Лицензия на обработку видео потока IP-камеры MC-PO-00274 (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Macroscop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) с 13.07.2023 бессрочная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161 868,61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62 049,63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99 818,98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Лицензия на право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пол-ия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СКЗИ "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КриптоПро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CSP" версии 5.0 на 1 рабочем месте с 18.09.23 бессрочно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678 147,81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259 956,61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418 191,20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Лицензия на право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пол-ия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СКЗИ "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КриптоПро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CSP" версии 5.0 на сервере 08.09.2023 бессрочно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1 557 427,00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597 013,75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960 413,25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Пакет лицензий:</w:t>
            </w:r>
            <w:r w:rsidR="00EA131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Серверные,Именные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пользовательские,Конкурентная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лицензии ELMA ВРМ (бессрочная)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60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1 397 226,28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535 603,40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861 622,88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Право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исп-ия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прог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-мы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дляЭВМ«Контур.Фокус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» на 24 мес.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доп.польз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-ль (8 мест) с 20.08.24 по 21.08.26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304 000,00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202 666,68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101 333,32</w:t>
            </w:r>
          </w:p>
        </w:tc>
      </w:tr>
      <w:tr w:rsidR="006024DA" w:rsidRPr="006024DA" w:rsidTr="00EA1317">
        <w:tc>
          <w:tcPr>
            <w:tcW w:w="3600" w:type="dxa"/>
          </w:tcPr>
          <w:p w:rsidR="006024DA" w:rsidRPr="006024DA" w:rsidRDefault="006024DA" w:rsidP="006024DA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Право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исп-ия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прог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-мы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дляЭВМ«Контур.Фокус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 xml:space="preserve">» на 24 мес. </w:t>
            </w:r>
            <w:proofErr w:type="spellStart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основн.польз</w:t>
            </w:r>
            <w:proofErr w:type="spellEnd"/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-ль с 20.08.24 по 21.08.26</w:t>
            </w:r>
          </w:p>
        </w:tc>
        <w:tc>
          <w:tcPr>
            <w:tcW w:w="1453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24</w:t>
            </w:r>
          </w:p>
        </w:tc>
        <w:tc>
          <w:tcPr>
            <w:tcW w:w="1792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148 000,00</w:t>
            </w:r>
          </w:p>
        </w:tc>
        <w:tc>
          <w:tcPr>
            <w:tcW w:w="1564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98 666,68</w:t>
            </w:r>
          </w:p>
        </w:tc>
        <w:tc>
          <w:tcPr>
            <w:tcW w:w="1405" w:type="dxa"/>
          </w:tcPr>
          <w:p w:rsidR="006024DA" w:rsidRPr="006024DA" w:rsidRDefault="006024DA" w:rsidP="006024D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sz w:val="24"/>
                <w:szCs w:val="20"/>
              </w:rPr>
              <w:t>49 333,32</w:t>
            </w:r>
          </w:p>
        </w:tc>
      </w:tr>
      <w:tr w:rsidR="00041150" w:rsidRPr="006024DA" w:rsidTr="00EA1317">
        <w:tc>
          <w:tcPr>
            <w:tcW w:w="3600" w:type="dxa"/>
          </w:tcPr>
          <w:p w:rsidR="00041150" w:rsidRPr="006024DA" w:rsidRDefault="00041150" w:rsidP="00041150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b/>
                <w:sz w:val="24"/>
                <w:szCs w:val="20"/>
              </w:rPr>
              <w:t>Итого:</w:t>
            </w:r>
          </w:p>
        </w:tc>
        <w:tc>
          <w:tcPr>
            <w:tcW w:w="1453" w:type="dxa"/>
          </w:tcPr>
          <w:p w:rsidR="00041150" w:rsidRPr="006024DA" w:rsidRDefault="00041150" w:rsidP="00041150">
            <w:pPr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792" w:type="dxa"/>
          </w:tcPr>
          <w:p w:rsidR="00041150" w:rsidRPr="006024DA" w:rsidRDefault="006024DA" w:rsidP="006024D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5 637 481,61</w:t>
            </w:r>
          </w:p>
        </w:tc>
        <w:tc>
          <w:tcPr>
            <w:tcW w:w="1564" w:type="dxa"/>
          </w:tcPr>
          <w:p w:rsidR="00041150" w:rsidRPr="006024DA" w:rsidRDefault="00041150" w:rsidP="006024D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b/>
                <w:sz w:val="24"/>
                <w:szCs w:val="20"/>
              </w:rPr>
              <w:t>2</w:t>
            </w:r>
            <w:r w:rsidR="006024DA">
              <w:rPr>
                <w:rFonts w:ascii="Times New Roman" w:hAnsi="Times New Roman" w:cs="Times New Roman"/>
                <w:b/>
                <w:sz w:val="24"/>
                <w:szCs w:val="20"/>
              </w:rPr>
              <w:t> 352 909,83</w:t>
            </w:r>
          </w:p>
        </w:tc>
        <w:tc>
          <w:tcPr>
            <w:tcW w:w="1405" w:type="dxa"/>
          </w:tcPr>
          <w:p w:rsidR="00041150" w:rsidRPr="006024DA" w:rsidRDefault="00041150" w:rsidP="006024DA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024DA">
              <w:rPr>
                <w:rFonts w:ascii="Times New Roman" w:hAnsi="Times New Roman" w:cs="Times New Roman"/>
                <w:b/>
                <w:sz w:val="24"/>
                <w:szCs w:val="20"/>
              </w:rPr>
              <w:t>3</w:t>
            </w:r>
            <w:r w:rsidR="006024DA">
              <w:rPr>
                <w:rFonts w:ascii="Times New Roman" w:hAnsi="Times New Roman" w:cs="Times New Roman"/>
                <w:b/>
                <w:sz w:val="24"/>
                <w:szCs w:val="20"/>
              </w:rPr>
              <w:t> 284 571,78</w:t>
            </w:r>
          </w:p>
        </w:tc>
      </w:tr>
    </w:tbl>
    <w:p w:rsidR="005A1411" w:rsidRPr="005A1411" w:rsidRDefault="005A1411" w:rsidP="00041150">
      <w:pPr>
        <w:rPr>
          <w:rFonts w:ascii="Times New Roman" w:hAnsi="Times New Roman" w:cs="Times New Roman"/>
        </w:rPr>
      </w:pPr>
    </w:p>
    <w:sectPr w:rsidR="005A1411" w:rsidRPr="005A1411" w:rsidSect="00FD4AF6">
      <w:pgSz w:w="11906" w:h="16838"/>
      <w:pgMar w:top="568" w:right="566" w:bottom="144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041150"/>
    <w:rsid w:val="00185546"/>
    <w:rsid w:val="001C3DA2"/>
    <w:rsid w:val="001D57D5"/>
    <w:rsid w:val="001E502E"/>
    <w:rsid w:val="00217643"/>
    <w:rsid w:val="002E7E81"/>
    <w:rsid w:val="00331931"/>
    <w:rsid w:val="0042077D"/>
    <w:rsid w:val="0042310E"/>
    <w:rsid w:val="00471C0F"/>
    <w:rsid w:val="00534EAB"/>
    <w:rsid w:val="005669BD"/>
    <w:rsid w:val="005A1411"/>
    <w:rsid w:val="006024DA"/>
    <w:rsid w:val="006C146E"/>
    <w:rsid w:val="006E4B08"/>
    <w:rsid w:val="0078230D"/>
    <w:rsid w:val="007E3CE8"/>
    <w:rsid w:val="0083038C"/>
    <w:rsid w:val="008447AC"/>
    <w:rsid w:val="008D38A6"/>
    <w:rsid w:val="00A21FAF"/>
    <w:rsid w:val="00A74B5C"/>
    <w:rsid w:val="00B60649"/>
    <w:rsid w:val="00B65C20"/>
    <w:rsid w:val="00C32DA4"/>
    <w:rsid w:val="00D21EEB"/>
    <w:rsid w:val="00D95C16"/>
    <w:rsid w:val="00DE166F"/>
    <w:rsid w:val="00E94733"/>
    <w:rsid w:val="00EA1317"/>
    <w:rsid w:val="00EC18CE"/>
    <w:rsid w:val="00F44C1F"/>
    <w:rsid w:val="00FD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ED82A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4</cp:revision>
  <cp:lastPrinted>2026-02-05T09:22:00Z</cp:lastPrinted>
  <dcterms:created xsi:type="dcterms:W3CDTF">2026-02-05T09:22:00Z</dcterms:created>
  <dcterms:modified xsi:type="dcterms:W3CDTF">2026-02-05T09:23:00Z</dcterms:modified>
</cp:coreProperties>
</file>